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F7B7" w14:textId="7D8A74D2" w:rsidR="004D56A9" w:rsidRDefault="627CFB00" w:rsidP="009E7626">
      <w:pPr>
        <w:spacing w:line="276" w:lineRule="auto"/>
        <w:rPr>
          <w:b/>
          <w:bCs/>
        </w:rPr>
      </w:pPr>
      <w:r w:rsidRPr="627CFB00">
        <w:rPr>
          <w:b/>
          <w:bCs/>
        </w:rPr>
        <w:t xml:space="preserve">Appointment of a Direct Customs Agent </w:t>
      </w:r>
    </w:p>
    <w:p w14:paraId="296B13A2" w14:textId="039E0BC9" w:rsidR="0044788B" w:rsidRDefault="006A2CA4" w:rsidP="00835B08">
      <w:pPr>
        <w:spacing w:line="480" w:lineRule="auto"/>
        <w:jc w:val="both"/>
      </w:pPr>
      <w:r>
        <w:t xml:space="preserve">I, </w:t>
      </w:r>
      <w:r w:rsidR="00E20E4B">
        <w:t>……</w:t>
      </w:r>
      <w:r w:rsidR="00F8442A">
        <w:t>……………………………….</w:t>
      </w:r>
      <w:r w:rsidR="00E20E4B">
        <w:t>……………………………………………………</w:t>
      </w:r>
      <w:proofErr w:type="gramStart"/>
      <w:r w:rsidR="00E20E4B">
        <w:t>…</w:t>
      </w:r>
      <w:r w:rsidR="687C3BEB">
        <w:t>.</w:t>
      </w:r>
      <w:r w:rsidR="00E20E4B">
        <w:t>….</w:t>
      </w:r>
      <w:r w:rsidR="00146FFC">
        <w:t>.</w:t>
      </w:r>
      <w:proofErr w:type="gramEnd"/>
      <w:r>
        <w:t>(i)</w:t>
      </w:r>
      <w:r w:rsidR="00544FA6">
        <w:t xml:space="preserve"> (authorised signatories only)</w:t>
      </w:r>
    </w:p>
    <w:p w14:paraId="1EA1F028" w14:textId="1E6B4254" w:rsidR="00DE3FF8" w:rsidRDefault="006A2CA4" w:rsidP="00835B08">
      <w:pPr>
        <w:spacing w:line="480" w:lineRule="auto"/>
        <w:jc w:val="both"/>
      </w:pPr>
      <w:r>
        <w:t>Having authority to sign on behalf of</w:t>
      </w:r>
      <w:r w:rsidR="00D70EEB">
        <w:t xml:space="preserve"> </w:t>
      </w:r>
    </w:p>
    <w:p w14:paraId="65E6A016" w14:textId="72AAF22C" w:rsidR="0044788B" w:rsidRPr="00F62557" w:rsidRDefault="639AD3A4" w:rsidP="00835B08">
      <w:pPr>
        <w:spacing w:line="480" w:lineRule="auto"/>
        <w:jc w:val="both"/>
      </w:pPr>
      <w:r w:rsidRPr="00A61A89">
        <w:t>(</w:t>
      </w:r>
      <w:r w:rsidR="006C0C89" w:rsidRPr="00A61A89">
        <w:t>A</w:t>
      </w:r>
      <w:r w:rsidR="282E46DF" w:rsidRPr="00A61A89">
        <w:t>)</w:t>
      </w:r>
      <w:r w:rsidR="00146FFC" w:rsidRPr="00A61A89">
        <w:t>………</w:t>
      </w:r>
      <w:r w:rsidR="00F8442A" w:rsidRPr="00A61A89">
        <w:t>……………</w:t>
      </w:r>
      <w:proofErr w:type="gramStart"/>
      <w:r w:rsidR="00F8442A" w:rsidRPr="00A61A89">
        <w:t>…..</w:t>
      </w:r>
      <w:proofErr w:type="gramEnd"/>
      <w:r w:rsidR="00911F13" w:rsidRPr="00A61A89">
        <w:t>…………………………</w:t>
      </w:r>
      <w:r w:rsidR="00F8442A" w:rsidRPr="00A61A89">
        <w:t>….</w:t>
      </w:r>
      <w:r w:rsidR="00911F13" w:rsidRPr="00A61A89">
        <w:t>………..</w:t>
      </w:r>
      <w:r w:rsidR="00146FFC" w:rsidRPr="00A61A89">
        <w:t>……</w:t>
      </w:r>
      <w:r w:rsidR="006A2CA4" w:rsidRPr="00A61A89">
        <w:t xml:space="preserve"> (EORI No</w:t>
      </w:r>
      <w:r w:rsidR="7CB41FEF" w:rsidRPr="00A61A89">
        <w:t>.</w:t>
      </w:r>
      <w:r w:rsidR="00146FFC" w:rsidRPr="00A61A89">
        <w:t>…</w:t>
      </w:r>
      <w:r w:rsidR="00F8442A" w:rsidRPr="00A61A89">
        <w:t>…………………………………</w:t>
      </w:r>
      <w:r w:rsidR="00146FFC" w:rsidRPr="00A61A89">
        <w:t>…</w:t>
      </w:r>
      <w:proofErr w:type="gramStart"/>
      <w:r w:rsidR="00C267F6" w:rsidRPr="00A61A89">
        <w:t>.....</w:t>
      </w:r>
      <w:proofErr w:type="gramEnd"/>
      <w:r w:rsidR="00146FFC" w:rsidRPr="00A61A89">
        <w:t>……….</w:t>
      </w:r>
      <w:r w:rsidR="2E3D96E9" w:rsidRPr="00A61A89">
        <w:t>......</w:t>
      </w:r>
      <w:r w:rsidR="00146FFC" w:rsidRPr="00A61A89">
        <w:t>.</w:t>
      </w:r>
      <w:r w:rsidR="006A2CA4" w:rsidRPr="00A61A89">
        <w:t xml:space="preserve">) </w:t>
      </w:r>
      <w:r w:rsidR="006A2CA4" w:rsidRPr="00F62557">
        <w:t xml:space="preserve">(ii) </w:t>
      </w:r>
    </w:p>
    <w:p w14:paraId="19536B77" w14:textId="77777777" w:rsidR="00292539" w:rsidRDefault="006A2CA4" w:rsidP="006A2CA4">
      <w:pPr>
        <w:spacing w:line="480" w:lineRule="auto"/>
      </w:pPr>
      <w:r>
        <w:t xml:space="preserve">Hereby </w:t>
      </w:r>
      <w:proofErr w:type="gramStart"/>
      <w:r>
        <w:t>appoint</w:t>
      </w:r>
      <w:proofErr w:type="gramEnd"/>
      <w:r w:rsidR="3E657FBB">
        <w:t xml:space="preserve"> </w:t>
      </w:r>
    </w:p>
    <w:p w14:paraId="48C8823F" w14:textId="77777777" w:rsidR="00D67B1A" w:rsidRDefault="3E657FBB" w:rsidP="006A2CA4">
      <w:pPr>
        <w:spacing w:line="480" w:lineRule="auto"/>
      </w:pPr>
      <w:r>
        <w:t>(B)</w:t>
      </w:r>
      <w:r w:rsidR="006A2CA4">
        <w:t xml:space="preserve"> </w:t>
      </w:r>
      <w:r w:rsidR="00AC08E6">
        <w:t xml:space="preserve">ALPI UK </w:t>
      </w:r>
      <w:proofErr w:type="gramStart"/>
      <w:r w:rsidR="00AC08E6">
        <w:t>Ltd</w:t>
      </w:r>
      <w:r w:rsidR="006A2CA4">
        <w:t xml:space="preserve"> </w:t>
      </w:r>
      <w:r w:rsidR="007D4807">
        <w:t>,</w:t>
      </w:r>
      <w:proofErr w:type="gramEnd"/>
      <w:r w:rsidR="007D4807">
        <w:t xml:space="preserve"> </w:t>
      </w:r>
      <w:r w:rsidR="00280FBB">
        <w:t xml:space="preserve">Alpi House, </w:t>
      </w:r>
      <w:r w:rsidR="007D4807">
        <w:t xml:space="preserve">Miles Gray Road, Basildon, SS14 3HJ  </w:t>
      </w:r>
      <w:r w:rsidR="006A2CA4">
        <w:t>(EORI No.</w:t>
      </w:r>
      <w:r w:rsidR="00AC08E6">
        <w:t xml:space="preserve"> </w:t>
      </w:r>
      <w:r w:rsidR="0072297F">
        <w:t>G</w:t>
      </w:r>
      <w:r w:rsidR="00907851">
        <w:t>B546217055000</w:t>
      </w:r>
      <w:r w:rsidR="006A2CA4">
        <w:t xml:space="preserve">) (iii) </w:t>
      </w:r>
      <w:r w:rsidR="00280FBB">
        <w:t xml:space="preserve"> </w:t>
      </w:r>
    </w:p>
    <w:p w14:paraId="7C38EE2A" w14:textId="2BE22AE3" w:rsidR="006A2CA4" w:rsidRDefault="006A2CA4" w:rsidP="005C1B19">
      <w:pPr>
        <w:spacing w:line="240" w:lineRule="auto"/>
        <w:jc w:val="both"/>
      </w:pPr>
      <w:r>
        <w:t xml:space="preserve">to act on behalf of the firm named at </w:t>
      </w:r>
      <w:r w:rsidR="11302BA2">
        <w:t>(</w:t>
      </w:r>
      <w:r>
        <w:t>A</w:t>
      </w:r>
      <w:r w:rsidR="2479249A">
        <w:t xml:space="preserve">) </w:t>
      </w:r>
      <w:r>
        <w:t xml:space="preserve">above in the capacity of </w:t>
      </w:r>
      <w:r w:rsidR="0093089A">
        <w:t xml:space="preserve">a </w:t>
      </w:r>
      <w:r w:rsidR="0007332F">
        <w:t>D</w:t>
      </w:r>
      <w:r>
        <w:t xml:space="preserve">irect Customs </w:t>
      </w:r>
      <w:r w:rsidR="0007332F">
        <w:t>A</w:t>
      </w:r>
      <w:r>
        <w:t>gent</w:t>
      </w:r>
      <w:r w:rsidR="003C5EE2">
        <w:t xml:space="preserve"> (iv)</w:t>
      </w:r>
      <w:r w:rsidR="008E5DB8">
        <w:t xml:space="preserve"> in</w:t>
      </w:r>
      <w:r>
        <w:t xml:space="preserve"> accordance with Schedule 21 </w:t>
      </w:r>
      <w:r w:rsidR="4D76C588">
        <w:t>(</w:t>
      </w:r>
      <w:r>
        <w:t>Customs Agents</w:t>
      </w:r>
      <w:r w:rsidR="4CC4CAC1">
        <w:t>)</w:t>
      </w:r>
      <w:r>
        <w:t xml:space="preserve"> of the Taxation (Cross Border Trade) Act 2018. </w:t>
      </w:r>
    </w:p>
    <w:p w14:paraId="35B41F86" w14:textId="69260694" w:rsidR="009C43D3" w:rsidRPr="006A2CA4" w:rsidRDefault="006A2CA4" w:rsidP="005C1B19">
      <w:pPr>
        <w:spacing w:line="240" w:lineRule="auto"/>
        <w:jc w:val="both"/>
      </w:pPr>
      <w:r>
        <w:t xml:space="preserve">This authorisation is applicable to all consignments arriving or departing </w:t>
      </w:r>
      <w:r w:rsidR="631E09CB">
        <w:t>into/</w:t>
      </w:r>
      <w:r>
        <w:t xml:space="preserve">from the UK. </w:t>
      </w:r>
      <w:r w:rsidR="527C8777">
        <w:t xml:space="preserve"> </w:t>
      </w:r>
      <w:r>
        <w:t xml:space="preserve">This Appointment applies with effect from the date of signature until revoked by the firm named at </w:t>
      </w:r>
      <w:r w:rsidR="5CB77367">
        <w:t>(</w:t>
      </w:r>
      <w:r>
        <w:t>A</w:t>
      </w:r>
      <w:r w:rsidR="2780AA81">
        <w:t>)</w:t>
      </w:r>
      <w:r>
        <w:t xml:space="preserve"> above. The entity named at </w:t>
      </w:r>
      <w:r w:rsidR="5DB4560E">
        <w:t>(</w:t>
      </w:r>
      <w:r>
        <w:t>A</w:t>
      </w:r>
      <w:r w:rsidR="46E30EB4">
        <w:t>)</w:t>
      </w:r>
      <w:r>
        <w:t xml:space="preserve"> above authorises the Customs </w:t>
      </w:r>
      <w:r w:rsidR="00B30AF3">
        <w:t>A</w:t>
      </w:r>
      <w:r>
        <w:t xml:space="preserve">gent named at </w:t>
      </w:r>
      <w:r w:rsidR="3993FE1B">
        <w:t>(</w:t>
      </w:r>
      <w:r>
        <w:t>B</w:t>
      </w:r>
      <w:r w:rsidR="4A8F501B">
        <w:t>)</w:t>
      </w:r>
      <w:r>
        <w:t xml:space="preserve"> to delegate Customs clearance to sub</w:t>
      </w:r>
      <w:r w:rsidR="007C7DA9">
        <w:t>-</w:t>
      </w:r>
      <w:r>
        <w:t>agents as a</w:t>
      </w:r>
      <w:r w:rsidR="00E678E7">
        <w:t xml:space="preserve"> </w:t>
      </w:r>
      <w:r w:rsidR="007C7DA9">
        <w:t>D</w:t>
      </w:r>
      <w:r>
        <w:t xml:space="preserve">irect Customs agent of the declarant in all dealings with HMRC where circumstances necessitate. The entity named at </w:t>
      </w:r>
      <w:r w:rsidR="3D9E750E">
        <w:t>(</w:t>
      </w:r>
      <w:r>
        <w:t>A</w:t>
      </w:r>
      <w:r w:rsidR="5A879A30">
        <w:t>)</w:t>
      </w:r>
      <w:r>
        <w:t xml:space="preserve"> authorises their representative, the Customs agent named at </w:t>
      </w:r>
      <w:r w:rsidR="24DD1620">
        <w:t>(</w:t>
      </w:r>
      <w:r>
        <w:t>B</w:t>
      </w:r>
      <w:r w:rsidR="5F1CCED8">
        <w:t>)</w:t>
      </w:r>
      <w:r>
        <w:t>, to declare goods to HMRC using</w:t>
      </w:r>
      <w:r w:rsidR="6B327188">
        <w:t>:</w:t>
      </w:r>
    </w:p>
    <w:p w14:paraId="29B55710" w14:textId="36669D24" w:rsidR="009C43D3" w:rsidRDefault="006100D5" w:rsidP="009C0EDE">
      <w:pPr>
        <w:spacing w:line="480" w:lineRule="auto"/>
        <w:jc w:val="both"/>
        <w:rPr>
          <w:b/>
          <w:bCs/>
        </w:rPr>
      </w:pPr>
      <w:r>
        <w:rPr>
          <w:b/>
          <w:bCs/>
        </w:rPr>
        <w:t>EORI</w:t>
      </w:r>
      <w:r w:rsidR="006A2CA4" w:rsidRPr="00292539">
        <w:rPr>
          <w:b/>
          <w:bCs/>
        </w:rPr>
        <w:t xml:space="preserve"> Number: </w:t>
      </w:r>
      <w:r>
        <w:rPr>
          <w:b/>
          <w:bCs/>
        </w:rPr>
        <w:t>………</w:t>
      </w:r>
      <w:r w:rsidR="00F8442A">
        <w:rPr>
          <w:b/>
          <w:bCs/>
        </w:rPr>
        <w:t>……………………</w:t>
      </w:r>
      <w:proofErr w:type="gramStart"/>
      <w:r w:rsidR="00F8442A">
        <w:rPr>
          <w:b/>
          <w:bCs/>
        </w:rPr>
        <w:t>…..</w:t>
      </w:r>
      <w:proofErr w:type="gramEnd"/>
      <w:r>
        <w:rPr>
          <w:b/>
          <w:bCs/>
        </w:rPr>
        <w:t>………………………………………………………………………………………….</w:t>
      </w:r>
    </w:p>
    <w:p w14:paraId="4B67357A" w14:textId="3B09CE62" w:rsidR="00DB4578" w:rsidRDefault="00DB4578" w:rsidP="009C0EDE">
      <w:pPr>
        <w:spacing w:line="480" w:lineRule="auto"/>
        <w:jc w:val="both"/>
        <w:rPr>
          <w:b/>
          <w:bCs/>
        </w:rPr>
      </w:pPr>
      <w:r>
        <w:rPr>
          <w:b/>
          <w:bCs/>
        </w:rPr>
        <w:t>VAT Number: ……</w:t>
      </w:r>
      <w:r w:rsidR="00F8442A">
        <w:rPr>
          <w:b/>
          <w:bCs/>
        </w:rPr>
        <w:t>……………………</w:t>
      </w:r>
      <w:r>
        <w:rPr>
          <w:b/>
          <w:bCs/>
        </w:rPr>
        <w:t>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1E52173" w14:textId="0B002AE7" w:rsidR="009E2129" w:rsidRDefault="006100D5" w:rsidP="009C0EDE">
      <w:pPr>
        <w:spacing w:line="480" w:lineRule="auto"/>
        <w:jc w:val="both"/>
        <w:rPr>
          <w:b/>
          <w:bCs/>
        </w:rPr>
      </w:pPr>
      <w:r w:rsidRPr="00292539">
        <w:rPr>
          <w:b/>
          <w:bCs/>
        </w:rPr>
        <w:t xml:space="preserve">Deferment Approval Number: </w:t>
      </w:r>
      <w:r>
        <w:rPr>
          <w:b/>
          <w:bCs/>
        </w:rPr>
        <w:t>……</w:t>
      </w:r>
      <w:r w:rsidR="00F8442A">
        <w:rPr>
          <w:b/>
          <w:bCs/>
        </w:rPr>
        <w:t>………….</w:t>
      </w:r>
      <w:r>
        <w:rPr>
          <w:b/>
          <w:bCs/>
        </w:rPr>
        <w:t>…………</w:t>
      </w:r>
      <w:proofErr w:type="gramStart"/>
      <w:r>
        <w:rPr>
          <w:b/>
          <w:bCs/>
        </w:rPr>
        <w:t>…</w:t>
      </w:r>
      <w:r w:rsidR="009E2129">
        <w:rPr>
          <w:b/>
          <w:bCs/>
        </w:rPr>
        <w:t>(</w:t>
      </w:r>
      <w:proofErr w:type="gramEnd"/>
      <w:r w:rsidR="009E2129">
        <w:rPr>
          <w:b/>
          <w:bCs/>
        </w:rPr>
        <w:t xml:space="preserve">please ensure </w:t>
      </w:r>
      <w:r w:rsidR="009E7626">
        <w:rPr>
          <w:b/>
          <w:bCs/>
        </w:rPr>
        <w:t>Alpi UK are authorised on CDS)</w:t>
      </w:r>
    </w:p>
    <w:p w14:paraId="346ECD49" w14:textId="53A9BDD9" w:rsidR="006100D5" w:rsidRDefault="00B15A5C" w:rsidP="009C0EDE">
      <w:pPr>
        <w:spacing w:line="480" w:lineRule="auto"/>
        <w:jc w:val="both"/>
        <w:rPr>
          <w:b/>
          <w:bCs/>
        </w:rPr>
      </w:pPr>
      <w:r>
        <w:rPr>
          <w:b/>
          <w:bCs/>
        </w:rPr>
        <w:t>CCG:</w:t>
      </w:r>
      <w:r w:rsidR="003E6584" w:rsidRPr="003E6584">
        <w:rPr>
          <w:b/>
          <w:bCs/>
          <w:sz w:val="20"/>
          <w:szCs w:val="20"/>
        </w:rPr>
        <w:t>(</w:t>
      </w:r>
      <w:r w:rsidR="003E6584" w:rsidRPr="003E6584">
        <w:rPr>
          <w:b/>
          <w:bCs/>
          <w:i/>
          <w:iCs/>
          <w:sz w:val="20"/>
          <w:szCs w:val="20"/>
        </w:rPr>
        <w:t xml:space="preserve">if using your own deferment account) </w:t>
      </w:r>
      <w:r w:rsidR="006100D5">
        <w:rPr>
          <w:b/>
          <w:bCs/>
        </w:rPr>
        <w:t>…………………………………………….</w:t>
      </w:r>
    </w:p>
    <w:p w14:paraId="4C7958C2" w14:textId="620517A5" w:rsidR="009E1B1A" w:rsidRPr="00E652AD" w:rsidRDefault="627CFB00" w:rsidP="00E652AD">
      <w:pPr>
        <w:pStyle w:val="Ingenafstand"/>
        <w:rPr>
          <w:color w:val="FF0000"/>
        </w:rPr>
      </w:pPr>
      <w:r w:rsidRPr="00E652AD">
        <w:rPr>
          <w:color w:val="FF0000"/>
        </w:rPr>
        <w:t xml:space="preserve">As a business, Alpi UK has decided to adopt the position whereby PVA is included against all future Import declarations UNLESS OTHERWISE SPECIFIED. The business has made this decision </w:t>
      </w:r>
      <w:proofErr w:type="gramStart"/>
      <w:r w:rsidRPr="00E652AD">
        <w:rPr>
          <w:color w:val="FF0000"/>
        </w:rPr>
        <w:t>due to the fact that</w:t>
      </w:r>
      <w:proofErr w:type="gramEnd"/>
      <w:r w:rsidRPr="00E652AD">
        <w:rPr>
          <w:color w:val="FF0000"/>
        </w:rPr>
        <w:t xml:space="preserve"> the new CDS Customs system is inflexible around method of payment amendments.</w:t>
      </w:r>
    </w:p>
    <w:p w14:paraId="3A0085E2" w14:textId="77777777" w:rsidR="00E652AD" w:rsidRDefault="00E652AD" w:rsidP="007B527E">
      <w:pPr>
        <w:spacing w:line="480" w:lineRule="auto"/>
      </w:pPr>
    </w:p>
    <w:p w14:paraId="0E0A43F9" w14:textId="30DE7CC8" w:rsidR="00E652AD" w:rsidRDefault="627CFB00" w:rsidP="007B527E">
      <w:pPr>
        <w:spacing w:line="480" w:lineRule="auto"/>
      </w:pPr>
      <w:r>
        <w:t xml:space="preserve">Signed:                                      </w:t>
      </w:r>
      <w:r w:rsidR="00E652AD">
        <w:tab/>
      </w:r>
      <w:r w:rsidR="00E652AD">
        <w:tab/>
      </w:r>
      <w:r w:rsidR="00E652AD">
        <w:tab/>
      </w:r>
      <w:r>
        <w:t xml:space="preserve"> Position:                                     </w:t>
      </w:r>
    </w:p>
    <w:p w14:paraId="34863FCB" w14:textId="411CEF04" w:rsidR="007B527E" w:rsidRDefault="627CFB00" w:rsidP="007B527E">
      <w:pPr>
        <w:spacing w:line="480" w:lineRule="auto"/>
      </w:pPr>
      <w:r>
        <w:t xml:space="preserve"> Dated: </w:t>
      </w:r>
    </w:p>
    <w:p w14:paraId="0385B613" w14:textId="77777777" w:rsidR="00C267F6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 xml:space="preserve">Notes: </w:t>
      </w:r>
      <w:r w:rsidR="6374BEB0" w:rsidRPr="457FBC5B">
        <w:rPr>
          <w:sz w:val="18"/>
          <w:szCs w:val="18"/>
        </w:rPr>
        <w:t xml:space="preserve">                                                                </w:t>
      </w:r>
    </w:p>
    <w:p w14:paraId="699DA1FF" w14:textId="627397D6" w:rsidR="00C267F6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 xml:space="preserve">(i) Name of person signing, who must have authority to sign on behalf of the importer or exporter. </w:t>
      </w:r>
      <w:r w:rsidR="00A61A89">
        <w:rPr>
          <w:sz w:val="18"/>
          <w:szCs w:val="18"/>
        </w:rPr>
        <w:t xml:space="preserve">Must be a </w:t>
      </w:r>
      <w:proofErr w:type="gramStart"/>
      <w:r w:rsidR="00A61A89">
        <w:rPr>
          <w:sz w:val="18"/>
          <w:szCs w:val="18"/>
        </w:rPr>
        <w:t>Director</w:t>
      </w:r>
      <w:proofErr w:type="gramEnd"/>
      <w:r w:rsidR="00A61A89">
        <w:rPr>
          <w:sz w:val="18"/>
          <w:szCs w:val="18"/>
        </w:rPr>
        <w:t xml:space="preserve"> within the company. </w:t>
      </w:r>
    </w:p>
    <w:p w14:paraId="13FF0133" w14:textId="6D121432" w:rsidR="009C43D3" w:rsidRPr="006A2CA4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 xml:space="preserve">(ii) Legal name &amp; EORI Trader Identification No. of importer or exporter. </w:t>
      </w:r>
    </w:p>
    <w:p w14:paraId="22BD0BF5" w14:textId="7EEC5AAA" w:rsidR="009C43D3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>(iii) Legal name &amp; EORI Trader Identification No. of representative or agent</w:t>
      </w:r>
      <w:r w:rsidR="00A33CA0">
        <w:rPr>
          <w:sz w:val="18"/>
          <w:szCs w:val="18"/>
        </w:rPr>
        <w:t>.</w:t>
      </w:r>
    </w:p>
    <w:p w14:paraId="1BF06C0E" w14:textId="08195CEF" w:rsidR="00C267F6" w:rsidRDefault="0093089A" w:rsidP="00012B5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iv) </w:t>
      </w:r>
      <w:r w:rsidR="003C1281" w:rsidRPr="003C1281">
        <w:rPr>
          <w:sz w:val="18"/>
          <w:szCs w:val="18"/>
        </w:rPr>
        <w:t xml:space="preserve">In accordance with Clause 21 Customs Agents of the Taxation (Cross Border Trade) Act 2018, a </w:t>
      </w:r>
      <w:r w:rsidR="008E4D0E">
        <w:rPr>
          <w:sz w:val="18"/>
          <w:szCs w:val="18"/>
        </w:rPr>
        <w:t>D</w:t>
      </w:r>
      <w:r w:rsidR="003C1281" w:rsidRPr="003C1281">
        <w:rPr>
          <w:sz w:val="18"/>
          <w:szCs w:val="18"/>
        </w:rPr>
        <w:t xml:space="preserve">irect Customs </w:t>
      </w:r>
      <w:r w:rsidR="008E4D0E">
        <w:rPr>
          <w:sz w:val="18"/>
          <w:szCs w:val="18"/>
        </w:rPr>
        <w:t>A</w:t>
      </w:r>
      <w:r w:rsidR="003C1281" w:rsidRPr="003C1281">
        <w:rPr>
          <w:sz w:val="18"/>
          <w:szCs w:val="18"/>
        </w:rPr>
        <w:t xml:space="preserve">gent acts in the name </w:t>
      </w:r>
      <w:r w:rsidR="008E4D0E">
        <w:rPr>
          <w:sz w:val="18"/>
          <w:szCs w:val="18"/>
        </w:rPr>
        <w:t>and</w:t>
      </w:r>
      <w:r w:rsidR="003C1281" w:rsidRPr="003C1281">
        <w:rPr>
          <w:sz w:val="18"/>
          <w:szCs w:val="18"/>
        </w:rPr>
        <w:t xml:space="preserve"> on behalf of another person.</w:t>
      </w:r>
    </w:p>
    <w:sectPr w:rsidR="00C26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01FD" w14:textId="77777777" w:rsidR="00721BD6" w:rsidRDefault="00721BD6" w:rsidP="009E7626">
      <w:pPr>
        <w:spacing w:after="0" w:line="240" w:lineRule="auto"/>
      </w:pPr>
      <w:r>
        <w:separator/>
      </w:r>
    </w:p>
  </w:endnote>
  <w:endnote w:type="continuationSeparator" w:id="0">
    <w:p w14:paraId="3D851E97" w14:textId="77777777" w:rsidR="00721BD6" w:rsidRDefault="00721BD6" w:rsidP="009E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AC73" w14:textId="77777777" w:rsidR="00721BD6" w:rsidRDefault="00721BD6" w:rsidP="009E7626">
      <w:pPr>
        <w:spacing w:after="0" w:line="240" w:lineRule="auto"/>
      </w:pPr>
      <w:r>
        <w:separator/>
      </w:r>
    </w:p>
  </w:footnote>
  <w:footnote w:type="continuationSeparator" w:id="0">
    <w:p w14:paraId="1A06D5F9" w14:textId="77777777" w:rsidR="00721BD6" w:rsidRDefault="00721BD6" w:rsidP="009E7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D"/>
    <w:rsid w:val="00012B55"/>
    <w:rsid w:val="00060283"/>
    <w:rsid w:val="0007332F"/>
    <w:rsid w:val="000D7FEE"/>
    <w:rsid w:val="00146FFC"/>
    <w:rsid w:val="001E0C31"/>
    <w:rsid w:val="00213CEE"/>
    <w:rsid w:val="00280FBB"/>
    <w:rsid w:val="00292539"/>
    <w:rsid w:val="003C1281"/>
    <w:rsid w:val="003C5EE2"/>
    <w:rsid w:val="003E6584"/>
    <w:rsid w:val="0044641D"/>
    <w:rsid w:val="0044788B"/>
    <w:rsid w:val="004D56A9"/>
    <w:rsid w:val="00544FA6"/>
    <w:rsid w:val="00551AB5"/>
    <w:rsid w:val="00591AAC"/>
    <w:rsid w:val="005A64F0"/>
    <w:rsid w:val="005C1B19"/>
    <w:rsid w:val="006100D5"/>
    <w:rsid w:val="006528BD"/>
    <w:rsid w:val="006A2CA4"/>
    <w:rsid w:val="006C0C89"/>
    <w:rsid w:val="00721BD6"/>
    <w:rsid w:val="0072297F"/>
    <w:rsid w:val="00730409"/>
    <w:rsid w:val="007B527E"/>
    <w:rsid w:val="007C7DA9"/>
    <w:rsid w:val="007D4807"/>
    <w:rsid w:val="00817698"/>
    <w:rsid w:val="00835B08"/>
    <w:rsid w:val="008E4D0E"/>
    <w:rsid w:val="008E5DB8"/>
    <w:rsid w:val="00907851"/>
    <w:rsid w:val="00911F13"/>
    <w:rsid w:val="0093089A"/>
    <w:rsid w:val="009B1F3B"/>
    <w:rsid w:val="009C0EDE"/>
    <w:rsid w:val="009C43D3"/>
    <w:rsid w:val="009E1B1A"/>
    <w:rsid w:val="009E2129"/>
    <w:rsid w:val="009E7626"/>
    <w:rsid w:val="00A33CA0"/>
    <w:rsid w:val="00A61A89"/>
    <w:rsid w:val="00A75F16"/>
    <w:rsid w:val="00AC0480"/>
    <w:rsid w:val="00AC08E6"/>
    <w:rsid w:val="00AF12AC"/>
    <w:rsid w:val="00B15A5C"/>
    <w:rsid w:val="00B30AF3"/>
    <w:rsid w:val="00B647FD"/>
    <w:rsid w:val="00C267F6"/>
    <w:rsid w:val="00D67B1A"/>
    <w:rsid w:val="00D70EEB"/>
    <w:rsid w:val="00DB4578"/>
    <w:rsid w:val="00DD6E8B"/>
    <w:rsid w:val="00DE3FF8"/>
    <w:rsid w:val="00DE77B3"/>
    <w:rsid w:val="00E20E4B"/>
    <w:rsid w:val="00E46E97"/>
    <w:rsid w:val="00E652AD"/>
    <w:rsid w:val="00E678E7"/>
    <w:rsid w:val="00EA518D"/>
    <w:rsid w:val="00F62557"/>
    <w:rsid w:val="00F71B88"/>
    <w:rsid w:val="00F8442A"/>
    <w:rsid w:val="00FB1972"/>
    <w:rsid w:val="00FC3341"/>
    <w:rsid w:val="01BD311F"/>
    <w:rsid w:val="0B713646"/>
    <w:rsid w:val="11302BA2"/>
    <w:rsid w:val="2479249A"/>
    <w:rsid w:val="24A41204"/>
    <w:rsid w:val="24DD1620"/>
    <w:rsid w:val="272F5A37"/>
    <w:rsid w:val="2780AA81"/>
    <w:rsid w:val="282E46DF"/>
    <w:rsid w:val="293B4253"/>
    <w:rsid w:val="2E0EB376"/>
    <w:rsid w:val="2E3D96E9"/>
    <w:rsid w:val="323A172B"/>
    <w:rsid w:val="38A958AF"/>
    <w:rsid w:val="3993FE1B"/>
    <w:rsid w:val="3D9E750E"/>
    <w:rsid w:val="3E657FBB"/>
    <w:rsid w:val="3EC01B9D"/>
    <w:rsid w:val="436B41AA"/>
    <w:rsid w:val="457FBC5B"/>
    <w:rsid w:val="46E30EB4"/>
    <w:rsid w:val="4A8F501B"/>
    <w:rsid w:val="4CC4CAC1"/>
    <w:rsid w:val="4D76C588"/>
    <w:rsid w:val="4EB246AC"/>
    <w:rsid w:val="527C8777"/>
    <w:rsid w:val="5A879A30"/>
    <w:rsid w:val="5CB77367"/>
    <w:rsid w:val="5D8CE25A"/>
    <w:rsid w:val="5DB4560E"/>
    <w:rsid w:val="5F1CCED8"/>
    <w:rsid w:val="627CFB00"/>
    <w:rsid w:val="631E09CB"/>
    <w:rsid w:val="6374BEB0"/>
    <w:rsid w:val="639AD3A4"/>
    <w:rsid w:val="687C3BEB"/>
    <w:rsid w:val="688A7505"/>
    <w:rsid w:val="6B327188"/>
    <w:rsid w:val="74DEAE16"/>
    <w:rsid w:val="78164ED8"/>
    <w:rsid w:val="786F2524"/>
    <w:rsid w:val="7A621A2D"/>
    <w:rsid w:val="7CB41FEF"/>
    <w:rsid w:val="7E85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AE01"/>
  <w15:chartTrackingRefBased/>
  <w15:docId w15:val="{FE644745-F14A-43E7-807C-5305823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67F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E7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7626"/>
  </w:style>
  <w:style w:type="paragraph" w:styleId="Sidefod">
    <w:name w:val="footer"/>
    <w:basedOn w:val="Normal"/>
    <w:link w:val="SidefodTegn"/>
    <w:uiPriority w:val="99"/>
    <w:unhideWhenUsed/>
    <w:rsid w:val="009E7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7626"/>
  </w:style>
  <w:style w:type="paragraph" w:styleId="Ingenafstand">
    <w:name w:val="No Spacing"/>
    <w:uiPriority w:val="1"/>
    <w:qFormat/>
    <w:rsid w:val="00E65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1959</Characters>
  <Application>Microsoft Office Word</Application>
  <DocSecurity>4</DocSecurity>
  <Lines>16</Lines>
  <Paragraphs>4</Paragraphs>
  <ScaleCrop>false</ScaleCrop>
  <Company>ALPI UK Ltd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Jarza</dc:creator>
  <cp:keywords/>
  <dc:description/>
  <cp:lastModifiedBy>Mette E Thygesen</cp:lastModifiedBy>
  <cp:revision>2</cp:revision>
  <dcterms:created xsi:type="dcterms:W3CDTF">2023-05-04T12:36:00Z</dcterms:created>
  <dcterms:modified xsi:type="dcterms:W3CDTF">2023-05-04T12:36:00Z</dcterms:modified>
</cp:coreProperties>
</file>